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E31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2B172A" wp14:editId="0924752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D0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352F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AAF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2C390" w14:textId="3DF67219" w:rsidR="00000000" w:rsidRDefault="00627519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547A5F9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B12A8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8BA13C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9587BF" w14:textId="77777777" w:rsidR="00000000" w:rsidRDefault="00000000">
      <w:pPr>
        <w:pStyle w:val="NormalWeb"/>
      </w:pPr>
      <w:r>
        <w:rPr>
          <w:rStyle w:val="Forte"/>
        </w:rPr>
        <w:t>ESCOLA TÉCNICA ESTADUAL GUARACY SILVEIRA – SÃO PAULO</w:t>
      </w:r>
    </w:p>
    <w:p w14:paraId="548564A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744D31" w14:textId="77777777" w:rsidR="00000000" w:rsidRDefault="00000000">
      <w:pPr>
        <w:pStyle w:val="NormalWeb"/>
      </w:pPr>
      <w:r>
        <w:rPr>
          <w:rStyle w:val="Forte"/>
        </w:rPr>
        <w:t>EDITAL Nº 061/02/2025, PROCESSO Nº – PROCESSO Nº 136.00029638/2025–71</w:t>
      </w:r>
    </w:p>
    <w:p w14:paraId="34C20C72" w14:textId="77777777" w:rsidR="00000000" w:rsidRDefault="00000000">
      <w:pPr>
        <w:pStyle w:val="NormalWeb"/>
      </w:pPr>
      <w:r>
        <w:t> </w:t>
      </w:r>
    </w:p>
    <w:p w14:paraId="13643B5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74669B5" w14:textId="77777777" w:rsidR="00000000" w:rsidRDefault="00000000">
      <w:pPr>
        <w:pStyle w:val="NormalWeb"/>
      </w:pPr>
      <w:r>
        <w:t> </w:t>
      </w:r>
    </w:p>
    <w:p w14:paraId="3351EF17" w14:textId="77777777" w:rsidR="00000000" w:rsidRDefault="00000000">
      <w:pPr>
        <w:pStyle w:val="NormalWeb"/>
      </w:pPr>
      <w:r>
        <w:t>O Superintendente da ESCOLA TÉCNICA ESTADUAL GUARACY SILVEIRA,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94E10E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2EA8B89" w14:textId="77777777" w:rsidR="00000000" w:rsidRDefault="00000000">
      <w:pPr>
        <w:pStyle w:val="NormalWeb"/>
      </w:pPr>
      <w:r>
        <w:t>5868 – MICROBIOLOGIA DOS SISTEMAS NATURAIS (PARA A HABILITAÇÃO MEIO AMBIENTE)(MEIO AMBIENTE)</w:t>
      </w:r>
    </w:p>
    <w:p w14:paraId="2AF7F404" w14:textId="77777777" w:rsidR="00000000" w:rsidRDefault="00000000">
      <w:pPr>
        <w:pStyle w:val="NormalWeb"/>
      </w:pPr>
      <w:r>
        <w:lastRenderedPageBreak/>
        <w:t> </w:t>
      </w:r>
    </w:p>
    <w:p w14:paraId="0559110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4EDF4C8" w14:textId="77777777" w:rsidR="00000000" w:rsidRDefault="00000000">
      <w:pPr>
        <w:pStyle w:val="NormalWeb"/>
      </w:pPr>
      <w:r>
        <w:t> </w:t>
      </w:r>
    </w:p>
    <w:p w14:paraId="77D476F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CE3F70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1/MARCOS GABRIEL SILVA SANTOS/51500931810/51500931810</w:t>
      </w:r>
      <w:r>
        <w:rPr>
          <w:rFonts w:eastAsia="Times New Roman"/>
        </w:rPr>
        <w:br/>
        <w:t>2/VAGNER PEREIRA DA SILVA/320112433/28028460860</w:t>
      </w:r>
      <w:r>
        <w:rPr>
          <w:rFonts w:eastAsia="Times New Roman"/>
        </w:rPr>
        <w:br/>
        <w:t>7/JONNATHAN WHINY MORAES DOS SANTOS/3291786/07123799402</w:t>
      </w:r>
      <w:r>
        <w:rPr>
          <w:rFonts w:eastAsia="Times New Roman"/>
        </w:rPr>
        <w:br/>
        <w:t>17/SANDRA LETICIA SILVA DOS SANTOS/8041273/04389655230</w:t>
      </w:r>
    </w:p>
    <w:p w14:paraId="4088D4EF" w14:textId="77777777" w:rsidR="00000000" w:rsidRDefault="00000000">
      <w:pPr>
        <w:pStyle w:val="NormalWeb"/>
      </w:pPr>
      <w:r>
        <w:t> </w:t>
      </w:r>
    </w:p>
    <w:p w14:paraId="5C5DA54C" w14:textId="77777777" w:rsidR="00000000" w:rsidRDefault="00000000">
      <w:pPr>
        <w:pStyle w:val="NormalWeb"/>
      </w:pPr>
      <w:r>
        <w:t> </w:t>
      </w:r>
    </w:p>
    <w:p w14:paraId="0F9B319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FCA7E0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6514B94" w14:textId="77777777" w:rsidR="00000000" w:rsidRDefault="00000000">
      <w:pPr>
        <w:pStyle w:val="NormalWeb"/>
      </w:pPr>
      <w:r>
        <w:t xml:space="preserve">4 / CLAUDIO WAGNER LOCATELLI / 24.210.395–9 / 12707051802 / 49,37; </w:t>
      </w:r>
      <w:r>
        <w:br/>
        <w:t xml:space="preserve">10 / NATALICIO MESQUITA DE SOUZA / 347912680 / 31670002870 / 47,00; </w:t>
      </w:r>
      <w:r>
        <w:br/>
        <w:t xml:space="preserve">18 / JULYENNE MENEGHETTI CAMPOS BAMPA / 34125938X / 33054057836 / 41,62; </w:t>
      </w:r>
      <w:r>
        <w:br/>
        <w:t xml:space="preserve">7 / JONNATHAN WHINY MORAES DOS SANTOS / 3291786 / 07123799402 / 41,35; </w:t>
      </w:r>
      <w:r>
        <w:br/>
        <w:t xml:space="preserve">2 / VAGNER PEREIRA DA SILVA / 320112433 / 28028460860 / 39,00; </w:t>
      </w:r>
      <w:r>
        <w:br/>
        <w:t xml:space="preserve">17 / SANDRA LETICIA SILVA DOS SANTOS / 8041273 / 04389655230 / 22,24; </w:t>
      </w:r>
      <w:r>
        <w:br/>
        <w:t xml:space="preserve">15 / PEDRO SABATINO BARÃO / 507196508 / 42388981840 / 21,75; </w:t>
      </w:r>
      <w:r>
        <w:br/>
        <w:t xml:space="preserve">9 / PATRICIA OLIVEIRA DE CASTRO / 362923413 / 43056372860 / 19,00; </w:t>
      </w:r>
      <w:r>
        <w:br/>
        <w:t xml:space="preserve">3 / ROGERIO DIAS DE CAMARGO / 20183022–X / 16594585878 / 18,00; </w:t>
      </w:r>
      <w:r>
        <w:br/>
        <w:t xml:space="preserve">23 / CÁSSIA VIEIRA DOMINGOS / 392959173 / 43830914822 / 13,00; </w:t>
      </w:r>
    </w:p>
    <w:p w14:paraId="17CD245D" w14:textId="77777777" w:rsidR="00000000" w:rsidRDefault="00000000">
      <w:pPr>
        <w:pStyle w:val="NormalWeb"/>
      </w:pPr>
      <w:r>
        <w:t> </w:t>
      </w:r>
    </w:p>
    <w:p w14:paraId="33F8D515" w14:textId="77777777" w:rsidR="00000000" w:rsidRDefault="00000000">
      <w:pPr>
        <w:pStyle w:val="NormalWeb"/>
      </w:pPr>
      <w:r>
        <w:t>A Prova de Métodos Pedagógicos será realizada na:</w:t>
      </w:r>
    </w:p>
    <w:p w14:paraId="6C13638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GUARACY SILVEIRA</w:t>
      </w:r>
    </w:p>
    <w:p w14:paraId="3EDE87F7" w14:textId="77777777" w:rsidR="00000000" w:rsidRDefault="00000000">
      <w:pPr>
        <w:pStyle w:val="NormalWeb"/>
      </w:pPr>
      <w:r>
        <w:rPr>
          <w:rStyle w:val="Forte"/>
        </w:rPr>
        <w:t xml:space="preserve">ENDEREÇO: RUA FERREIRA DE ARAUJO Nº 527 </w:t>
      </w:r>
      <w:r>
        <w:rPr>
          <w:b/>
          <w:bCs/>
        </w:rPr>
        <w:br/>
      </w:r>
      <w:r>
        <w:rPr>
          <w:rStyle w:val="Forte"/>
        </w:rPr>
        <w:t>BAIRRO: PINHEIROS – CEP: 05428–001 – CIDADE: SÃO PAULO</w:t>
      </w:r>
    </w:p>
    <w:p w14:paraId="7A12D8AE" w14:textId="77777777" w:rsidR="00000000" w:rsidRDefault="00000000">
      <w:pPr>
        <w:pStyle w:val="NormalWeb"/>
      </w:pPr>
      <w:r>
        <w:t> </w:t>
      </w:r>
    </w:p>
    <w:p w14:paraId="400F9621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08/12/2025</w:t>
      </w:r>
    </w:p>
    <w:p w14:paraId="30FF40D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4B672B3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FF16572" w14:textId="77777777" w:rsidR="00000000" w:rsidRDefault="00000000">
      <w:pPr>
        <w:pStyle w:val="NormalWeb"/>
      </w:pPr>
      <w:r>
        <w:t> </w:t>
      </w:r>
    </w:p>
    <w:p w14:paraId="7ACDB46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08EEC7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613A19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1–Técnicas de microscopia e equipamentos laboratoriais</w:t>
      </w:r>
    </w:p>
    <w:p w14:paraId="7A2A4B4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Bacteriologia:</w:t>
      </w:r>
    </w:p>
    <w:p w14:paraId="439702E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Morfofisiologia;</w:t>
      </w:r>
    </w:p>
    <w:p w14:paraId="1357AB4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Nutrição e respiração;</w:t>
      </w:r>
    </w:p>
    <w:p w14:paraId="25531F6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Importância ambiental como agente decompositor;</w:t>
      </w:r>
    </w:p>
    <w:p w14:paraId="00E7C2D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Metabolismo microbiano;</w:t>
      </w:r>
    </w:p>
    <w:p w14:paraId="562AED4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Habitats;</w:t>
      </w:r>
    </w:p>
    <w:p w14:paraId="47DD8C9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Eubactérias e arqueobactérias.</w:t>
      </w:r>
    </w:p>
    <w:p w14:paraId="1967735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 Análises microbiológicas:</w:t>
      </w:r>
    </w:p>
    <w:p w14:paraId="30BFCAE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Rotinas para coleta de amostras;</w:t>
      </w:r>
    </w:p>
    <w:p w14:paraId="48D90AD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Identificação de colônias;</w:t>
      </w:r>
    </w:p>
    <w:p w14:paraId="4982AA8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Conservação de amostras;</w:t>
      </w:r>
    </w:p>
    <w:p w14:paraId="34D512F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Reagentes.</w:t>
      </w:r>
    </w:p>
    <w:p w14:paraId="6D45C60D" w14:textId="77777777" w:rsidR="00000000" w:rsidRDefault="00000000">
      <w:pPr>
        <w:pStyle w:val="NormalWeb"/>
      </w:pPr>
      <w:r>
        <w:t> </w:t>
      </w:r>
    </w:p>
    <w:p w14:paraId="314FA0FA" w14:textId="77777777" w:rsidR="000F5BE9" w:rsidRDefault="000F5BE9">
      <w:pPr>
        <w:pStyle w:val="NormalWeb"/>
      </w:pPr>
    </w:p>
    <w:p w14:paraId="52C16549" w14:textId="77777777" w:rsidR="000F5BE9" w:rsidRDefault="000F5BE9">
      <w:pPr>
        <w:pStyle w:val="NormalWeb"/>
      </w:pPr>
    </w:p>
    <w:p w14:paraId="1B295BCC" w14:textId="77777777" w:rsidR="000F5BE9" w:rsidRDefault="000F5BE9">
      <w:pPr>
        <w:pStyle w:val="NormalWeb"/>
      </w:pPr>
    </w:p>
    <w:p w14:paraId="29CEACFD" w14:textId="77777777" w:rsidR="000F5BE9" w:rsidRDefault="000F5BE9">
      <w:pPr>
        <w:pStyle w:val="NormalWeb"/>
      </w:pPr>
    </w:p>
    <w:p w14:paraId="407A49AF" w14:textId="77777777" w:rsidR="000F5BE9" w:rsidRDefault="000F5BE9">
      <w:pPr>
        <w:pStyle w:val="NormalWeb"/>
      </w:pPr>
    </w:p>
    <w:p w14:paraId="28CBDAA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F8F40B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5B2410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74E116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8EBF065" w14:textId="77777777" w:rsidR="00000000" w:rsidRDefault="00000000">
      <w:pPr>
        <w:pStyle w:val="NormalWeb"/>
      </w:pPr>
      <w:r>
        <w:t> </w:t>
      </w:r>
    </w:p>
    <w:p w14:paraId="4BC484E5" w14:textId="7F1A3553" w:rsidR="00EF7275" w:rsidRDefault="00EF7275">
      <w:pPr>
        <w:pStyle w:val="NormalWeb"/>
      </w:pPr>
    </w:p>
    <w:sectPr w:rsidR="00EF7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E9"/>
    <w:rsid w:val="000F5BE9"/>
    <w:rsid w:val="003264DA"/>
    <w:rsid w:val="00627519"/>
    <w:rsid w:val="00E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C867C"/>
  <w15:chartTrackingRefBased/>
  <w15:docId w15:val="{AFEAA175-2E37-43BE-ABF3-2221CB6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2025-11-25T14:18:00Z</dcterms:created>
  <dcterms:modified xsi:type="dcterms:W3CDTF">2025-11-25T14:18:00Z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2025-11-25T14:18:31Z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015dba0d-1626-440f-81c6-fd6a658f465d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